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BD6F" w14:textId="53910C93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2E3F69">
        <w:rPr>
          <w:rFonts w:ascii="Arial" w:hAnsi="Arial" w:cs="Arial"/>
          <w:b/>
          <w:sz w:val="16"/>
          <w:szCs w:val="16"/>
        </w:rPr>
        <w:t>7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CB554D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CB554D">
        <w:rPr>
          <w:rFonts w:ascii="Arial" w:hAnsi="Arial" w:cs="Arial"/>
          <w:sz w:val="20"/>
          <w:szCs w:val="20"/>
        </w:rPr>
        <w:t>Dębica, dnia</w:t>
      </w:r>
      <w:r w:rsidRPr="00CB554D">
        <w:rPr>
          <w:rFonts w:ascii="Arial" w:hAnsi="Arial" w:cs="Arial"/>
        </w:rPr>
        <w:t xml:space="preserve"> ……………..…….</w:t>
      </w:r>
    </w:p>
    <w:p w14:paraId="4FDF4CF4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B554D">
        <w:rPr>
          <w:rFonts w:ascii="Arial" w:hAnsi="Arial" w:cs="Arial"/>
        </w:rPr>
        <w:t>……………………………………</w:t>
      </w:r>
    </w:p>
    <w:p w14:paraId="449812EB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554D">
        <w:rPr>
          <w:rFonts w:ascii="Arial" w:hAnsi="Arial" w:cs="Arial"/>
        </w:rPr>
        <w:t xml:space="preserve">           </w:t>
      </w:r>
      <w:r w:rsidRPr="00CB554D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B554D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CB554D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Pr="00CB554D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Pr="00CB554D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CB554D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54D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CB554D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44E938B6" w:rsidR="00D43FB3" w:rsidRPr="00CB554D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 w:rsidRPr="00CB554D">
        <w:rPr>
          <w:rFonts w:ascii="Arial" w:hAnsi="Arial" w:cs="Arial"/>
        </w:rPr>
        <w:t>Poinformowany o treści</w:t>
      </w:r>
      <w:r w:rsidR="00D43FB3" w:rsidRPr="00CB554D">
        <w:rPr>
          <w:rFonts w:ascii="Arial" w:hAnsi="Arial" w:cs="Arial"/>
        </w:rPr>
        <w:t xml:space="preserve"> art. 297 § 1 i § 2 k.k.</w:t>
      </w:r>
      <w:r w:rsidR="00D43FB3" w:rsidRPr="00CB554D">
        <w:rPr>
          <w:rFonts w:ascii="Arial" w:hAnsi="Arial" w:cs="Arial"/>
          <w:vertAlign w:val="superscript"/>
        </w:rPr>
        <w:footnoteReference w:id="1"/>
      </w:r>
      <w:r w:rsidR="00D43FB3" w:rsidRPr="00CB554D">
        <w:rPr>
          <w:rFonts w:ascii="Arial" w:hAnsi="Arial" w:cs="Arial"/>
          <w:vertAlign w:val="superscript"/>
        </w:rPr>
        <w:t xml:space="preserve">  </w:t>
      </w:r>
      <w:r w:rsidR="00D43FB3" w:rsidRPr="00CB554D">
        <w:rPr>
          <w:rFonts w:ascii="Arial" w:hAnsi="Arial" w:cs="Arial"/>
        </w:rPr>
        <w:t xml:space="preserve">oświadczam, że </w:t>
      </w:r>
      <w:r w:rsidR="007D6146" w:rsidRPr="00CB554D">
        <w:rPr>
          <w:rFonts w:ascii="Arial" w:hAnsi="Arial" w:cs="Arial"/>
        </w:rPr>
        <w:t>według stanu na 1 stycznia 2022 r. posiada</w:t>
      </w:r>
      <w:r w:rsidR="00CF6A3F" w:rsidRPr="00CB554D">
        <w:rPr>
          <w:rFonts w:ascii="Arial" w:hAnsi="Arial" w:cs="Arial"/>
        </w:rPr>
        <w:t>m</w:t>
      </w:r>
      <w:r w:rsidR="007541CF" w:rsidRPr="00CB554D">
        <w:rPr>
          <w:rFonts w:ascii="Arial" w:hAnsi="Arial" w:cs="Arial"/>
        </w:rPr>
        <w:t xml:space="preserve"> jako</w:t>
      </w:r>
      <w:r w:rsidR="00C9714F" w:rsidRPr="00CB554D">
        <w:rPr>
          <w:rFonts w:ascii="Arial" w:hAnsi="Arial" w:cs="Arial"/>
        </w:rPr>
        <w:t xml:space="preserve"> </w:t>
      </w:r>
      <w:r w:rsidR="00CF6A3F" w:rsidRPr="00CB554D">
        <w:rPr>
          <w:rFonts w:ascii="Arial" w:hAnsi="Arial" w:cs="Arial"/>
        </w:rPr>
        <w:t>wnioskodawca</w:t>
      </w:r>
      <w:r w:rsidR="007D6146" w:rsidRPr="00CB554D">
        <w:rPr>
          <w:rFonts w:ascii="Arial" w:hAnsi="Arial" w:cs="Arial"/>
        </w:rPr>
        <w:t xml:space="preserve"> jeden z poniższych przeważających kodów PKD</w:t>
      </w:r>
      <w:r w:rsidR="00D15EA6" w:rsidRPr="00CB554D">
        <w:rPr>
          <w:rFonts w:ascii="Arial" w:hAnsi="Arial" w:cs="Arial"/>
        </w:rPr>
        <w:t>:</w:t>
      </w:r>
    </w:p>
    <w:p w14:paraId="17C69BCF" w14:textId="7B08BB81" w:rsidR="007D6146" w:rsidRPr="00CB554D" w:rsidRDefault="007D6146" w:rsidP="00D43FB3">
      <w:pPr>
        <w:spacing w:after="0" w:line="360" w:lineRule="auto"/>
        <w:jc w:val="both"/>
        <w:rPr>
          <w:rStyle w:val="Teksttreci"/>
          <w:rFonts w:eastAsiaTheme="minor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3"/>
        <w:gridCol w:w="2303"/>
        <w:gridCol w:w="3299"/>
        <w:gridCol w:w="1270"/>
        <w:gridCol w:w="48"/>
      </w:tblGrid>
      <w:tr w:rsidR="00045E1D" w:rsidRPr="00CB554D" w14:paraId="04C53A06" w14:textId="77777777" w:rsidTr="00846353">
        <w:tc>
          <w:tcPr>
            <w:tcW w:w="2313" w:type="dxa"/>
            <w:vAlign w:val="center"/>
          </w:tcPr>
          <w:p w14:paraId="4E0B2A44" w14:textId="2C6E2BEE" w:rsidR="00045E1D" w:rsidRPr="00CB554D" w:rsidRDefault="00045E1D" w:rsidP="00045E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2303" w:type="dxa"/>
            <w:vAlign w:val="center"/>
          </w:tcPr>
          <w:p w14:paraId="1D614F64" w14:textId="12F088DB" w:rsidR="00045E1D" w:rsidRPr="00CB554D" w:rsidRDefault="00045E1D" w:rsidP="00045E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Kod PKD</w:t>
            </w:r>
          </w:p>
        </w:tc>
        <w:tc>
          <w:tcPr>
            <w:tcW w:w="3299" w:type="dxa"/>
            <w:vAlign w:val="center"/>
          </w:tcPr>
          <w:p w14:paraId="392F7D41" w14:textId="0A8347D2" w:rsidR="00045E1D" w:rsidRPr="00CB554D" w:rsidRDefault="00045E1D" w:rsidP="00045E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318" w:type="dxa"/>
            <w:gridSpan w:val="2"/>
            <w:vAlign w:val="center"/>
          </w:tcPr>
          <w:p w14:paraId="6DE4FCDA" w14:textId="065CCA30" w:rsidR="00045E1D" w:rsidRPr="00CB554D" w:rsidRDefault="00045E1D" w:rsidP="00045E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Właściwe zaznaczyć „X”</w:t>
            </w:r>
          </w:p>
        </w:tc>
      </w:tr>
      <w:tr w:rsidR="00045E1D" w:rsidRPr="00CB554D" w14:paraId="1D2FFAE6" w14:textId="77777777" w:rsidTr="00152C7C">
        <w:tc>
          <w:tcPr>
            <w:tcW w:w="2313" w:type="dxa"/>
            <w:vAlign w:val="center"/>
          </w:tcPr>
          <w:p w14:paraId="1D4FB15A" w14:textId="139FC6C8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b/>
                <w:bCs/>
                <w:sz w:val="18"/>
                <w:szCs w:val="18"/>
              </w:rPr>
              <w:t>Dział C.22</w:t>
            </w:r>
          </w:p>
        </w:tc>
        <w:tc>
          <w:tcPr>
            <w:tcW w:w="2303" w:type="dxa"/>
            <w:vAlign w:val="center"/>
          </w:tcPr>
          <w:p w14:paraId="155393E1" w14:textId="4D28AE90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22.11.Z</w:t>
            </w:r>
          </w:p>
        </w:tc>
        <w:tc>
          <w:tcPr>
            <w:tcW w:w="3299" w:type="dxa"/>
          </w:tcPr>
          <w:p w14:paraId="425CCB78" w14:textId="2A2E6D39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opon i dętek z gumy; bieżnikowanie i regenerowanie opon z gumy</w:t>
            </w:r>
          </w:p>
        </w:tc>
        <w:tc>
          <w:tcPr>
            <w:tcW w:w="1318" w:type="dxa"/>
            <w:gridSpan w:val="2"/>
          </w:tcPr>
          <w:p w14:paraId="7CF6A54A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7E0A7134" w14:textId="77777777" w:rsidTr="00152C7C">
        <w:tc>
          <w:tcPr>
            <w:tcW w:w="2313" w:type="dxa"/>
            <w:vAlign w:val="center"/>
          </w:tcPr>
          <w:p w14:paraId="54B91C80" w14:textId="3B27A6BB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b/>
                <w:bCs/>
                <w:sz w:val="18"/>
                <w:szCs w:val="18"/>
              </w:rPr>
              <w:t>Dział C.29</w:t>
            </w:r>
          </w:p>
        </w:tc>
        <w:tc>
          <w:tcPr>
            <w:tcW w:w="2303" w:type="dxa"/>
            <w:vAlign w:val="center"/>
          </w:tcPr>
          <w:p w14:paraId="5C873743" w14:textId="63435883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29.10.A</w:t>
            </w:r>
          </w:p>
        </w:tc>
        <w:tc>
          <w:tcPr>
            <w:tcW w:w="3299" w:type="dxa"/>
          </w:tcPr>
          <w:p w14:paraId="4A5FDA3C" w14:textId="1C8D133B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silników do pojazdów samochodowych (z wyłączeniem motocykli) oraz do ciągników rolniczych</w:t>
            </w:r>
          </w:p>
        </w:tc>
        <w:tc>
          <w:tcPr>
            <w:tcW w:w="1318" w:type="dxa"/>
            <w:gridSpan w:val="2"/>
          </w:tcPr>
          <w:p w14:paraId="5A4401EB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19813A8E" w14:textId="77777777" w:rsidTr="00152C7C">
        <w:tc>
          <w:tcPr>
            <w:tcW w:w="2313" w:type="dxa"/>
            <w:vAlign w:val="center"/>
          </w:tcPr>
          <w:p w14:paraId="71A5DA1D" w14:textId="77777777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2AD7F0D" w14:textId="75B7FE13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29.10.B</w:t>
            </w:r>
          </w:p>
        </w:tc>
        <w:tc>
          <w:tcPr>
            <w:tcW w:w="3299" w:type="dxa"/>
          </w:tcPr>
          <w:p w14:paraId="54EFDA95" w14:textId="4941D850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samochodów osobowych</w:t>
            </w:r>
          </w:p>
        </w:tc>
        <w:tc>
          <w:tcPr>
            <w:tcW w:w="1318" w:type="dxa"/>
            <w:gridSpan w:val="2"/>
          </w:tcPr>
          <w:p w14:paraId="10A15D33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6E095E06" w14:textId="77777777" w:rsidTr="00152C7C">
        <w:tc>
          <w:tcPr>
            <w:tcW w:w="2313" w:type="dxa"/>
            <w:vAlign w:val="center"/>
          </w:tcPr>
          <w:p w14:paraId="0DB028F0" w14:textId="77777777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A1F4060" w14:textId="3F1E05FF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29.10.C</w:t>
            </w:r>
          </w:p>
        </w:tc>
        <w:tc>
          <w:tcPr>
            <w:tcW w:w="3299" w:type="dxa"/>
          </w:tcPr>
          <w:p w14:paraId="5BF57DC3" w14:textId="0069D8B4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autobusów</w:t>
            </w:r>
          </w:p>
        </w:tc>
        <w:tc>
          <w:tcPr>
            <w:tcW w:w="1318" w:type="dxa"/>
            <w:gridSpan w:val="2"/>
          </w:tcPr>
          <w:p w14:paraId="73E68857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6421C7AC" w14:textId="77777777" w:rsidTr="00152C7C">
        <w:tc>
          <w:tcPr>
            <w:tcW w:w="2313" w:type="dxa"/>
            <w:vAlign w:val="center"/>
          </w:tcPr>
          <w:p w14:paraId="78690616" w14:textId="77777777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701B6836" w14:textId="3F8D4393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29.10.D</w:t>
            </w:r>
          </w:p>
        </w:tc>
        <w:tc>
          <w:tcPr>
            <w:tcW w:w="3299" w:type="dxa"/>
          </w:tcPr>
          <w:p w14:paraId="6679C0F2" w14:textId="3382C017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pojazdów samochodowych przeznaczonych do przewozu towarów</w:t>
            </w:r>
          </w:p>
        </w:tc>
        <w:tc>
          <w:tcPr>
            <w:tcW w:w="1318" w:type="dxa"/>
            <w:gridSpan w:val="2"/>
          </w:tcPr>
          <w:p w14:paraId="67EC0251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16DBCB79" w14:textId="77777777" w:rsidTr="00152C7C">
        <w:tc>
          <w:tcPr>
            <w:tcW w:w="2313" w:type="dxa"/>
            <w:vAlign w:val="center"/>
          </w:tcPr>
          <w:p w14:paraId="7EF6010D" w14:textId="77777777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E933B52" w14:textId="3E23D3D1" w:rsidR="00045E1D" w:rsidRPr="00CB554D" w:rsidRDefault="00024032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29.10.E</w:t>
            </w:r>
          </w:p>
        </w:tc>
        <w:tc>
          <w:tcPr>
            <w:tcW w:w="3299" w:type="dxa"/>
          </w:tcPr>
          <w:p w14:paraId="31578C56" w14:textId="56FC43C1" w:rsidR="00045E1D" w:rsidRPr="00CB554D" w:rsidRDefault="00024032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pozostałych pojazdów samochodowych, z wyłączeniem motocykli</w:t>
            </w:r>
          </w:p>
        </w:tc>
        <w:tc>
          <w:tcPr>
            <w:tcW w:w="1318" w:type="dxa"/>
            <w:gridSpan w:val="2"/>
          </w:tcPr>
          <w:p w14:paraId="06AF8707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45E1D" w:rsidRPr="00CB554D" w14:paraId="64BA2612" w14:textId="77777777" w:rsidTr="00152C7C">
        <w:tc>
          <w:tcPr>
            <w:tcW w:w="2313" w:type="dxa"/>
            <w:vAlign w:val="center"/>
          </w:tcPr>
          <w:p w14:paraId="09198FB7" w14:textId="77777777" w:rsidR="00045E1D" w:rsidRPr="00CB554D" w:rsidRDefault="00045E1D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4AB2025" w14:textId="4EF7AC5D" w:rsidR="00045E1D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29.20.Z</w:t>
            </w:r>
          </w:p>
        </w:tc>
        <w:tc>
          <w:tcPr>
            <w:tcW w:w="3299" w:type="dxa"/>
          </w:tcPr>
          <w:p w14:paraId="23FCFBEB" w14:textId="49374D79" w:rsidR="00045E1D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nadwozi do pojazdów silnikowych; produkcja przyczep i naczep</w:t>
            </w:r>
          </w:p>
        </w:tc>
        <w:tc>
          <w:tcPr>
            <w:tcW w:w="1318" w:type="dxa"/>
            <w:gridSpan w:val="2"/>
          </w:tcPr>
          <w:p w14:paraId="3B591CFF" w14:textId="77777777" w:rsidR="00045E1D" w:rsidRPr="00CB554D" w:rsidRDefault="00045E1D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073033AE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53EB4463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3AB5FC3" w14:textId="3B19E542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29.31.Z</w:t>
            </w:r>
          </w:p>
        </w:tc>
        <w:tc>
          <w:tcPr>
            <w:tcW w:w="3299" w:type="dxa"/>
          </w:tcPr>
          <w:p w14:paraId="60856E7D" w14:textId="665C8EA4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wyposażenia elektrycznego i elektronicznego do pojazdów silnikowych</w:t>
            </w:r>
          </w:p>
        </w:tc>
        <w:tc>
          <w:tcPr>
            <w:tcW w:w="1270" w:type="dxa"/>
          </w:tcPr>
          <w:p w14:paraId="79ECA984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67546E81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5F3B3E1A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7ECA4581" w14:textId="0F15C5D4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29.32.Z</w:t>
            </w:r>
          </w:p>
        </w:tc>
        <w:tc>
          <w:tcPr>
            <w:tcW w:w="3299" w:type="dxa"/>
          </w:tcPr>
          <w:p w14:paraId="30D972CE" w14:textId="4FDF74E5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pozostałych części i akcesoriów do pojazdów silnikowych, z wyłączeniem motocykli</w:t>
            </w:r>
          </w:p>
        </w:tc>
        <w:tc>
          <w:tcPr>
            <w:tcW w:w="1270" w:type="dxa"/>
          </w:tcPr>
          <w:p w14:paraId="211615F0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074260E3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2D202E4B" w14:textId="5C0450C8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Podpistabeli"/>
                <w:rFonts w:ascii="Arial" w:eastAsiaTheme="minorEastAsia" w:hAnsi="Arial" w:cs="Arial"/>
                <w:b/>
                <w:bCs/>
                <w:sz w:val="18"/>
                <w:szCs w:val="18"/>
              </w:rPr>
              <w:t>Dział C.30</w:t>
            </w:r>
          </w:p>
        </w:tc>
        <w:tc>
          <w:tcPr>
            <w:tcW w:w="2303" w:type="dxa"/>
            <w:vAlign w:val="center"/>
          </w:tcPr>
          <w:p w14:paraId="469CCE82" w14:textId="2C900742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30.91.Z</w:t>
            </w:r>
          </w:p>
        </w:tc>
        <w:tc>
          <w:tcPr>
            <w:tcW w:w="3299" w:type="dxa"/>
          </w:tcPr>
          <w:p w14:paraId="08AB3436" w14:textId="4BF9E40C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Produkcja motocykli</w:t>
            </w:r>
          </w:p>
        </w:tc>
        <w:tc>
          <w:tcPr>
            <w:tcW w:w="1270" w:type="dxa"/>
          </w:tcPr>
          <w:p w14:paraId="2AFEAD12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693D5D6B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188B93AC" w14:textId="4D5821AD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b/>
                <w:bCs/>
                <w:sz w:val="18"/>
                <w:szCs w:val="18"/>
              </w:rPr>
              <w:t>Dział G.45</w:t>
            </w:r>
          </w:p>
        </w:tc>
        <w:tc>
          <w:tcPr>
            <w:tcW w:w="2303" w:type="dxa"/>
            <w:vAlign w:val="center"/>
          </w:tcPr>
          <w:p w14:paraId="3DACF198" w14:textId="0EA9D1ED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45.11.Z</w:t>
            </w:r>
          </w:p>
        </w:tc>
        <w:tc>
          <w:tcPr>
            <w:tcW w:w="3299" w:type="dxa"/>
          </w:tcPr>
          <w:p w14:paraId="2EBD3254" w14:textId="31C140B5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Sprzedaż hurtowa i detaliczna samochodów osobowych i furgonetek</w:t>
            </w:r>
          </w:p>
        </w:tc>
        <w:tc>
          <w:tcPr>
            <w:tcW w:w="1270" w:type="dxa"/>
          </w:tcPr>
          <w:p w14:paraId="2B409FC0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35A91641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7235B573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117EE5FB" w14:textId="422EF134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45.20.Z</w:t>
            </w:r>
          </w:p>
        </w:tc>
        <w:tc>
          <w:tcPr>
            <w:tcW w:w="3299" w:type="dxa"/>
          </w:tcPr>
          <w:p w14:paraId="4C49828F" w14:textId="5FF49757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Konserwacja i naprawa pojazdów samochodowych, z wyłączeniem motocykli</w:t>
            </w:r>
          </w:p>
        </w:tc>
        <w:tc>
          <w:tcPr>
            <w:tcW w:w="1270" w:type="dxa"/>
          </w:tcPr>
          <w:p w14:paraId="3B228084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35371259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32C78E56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2CAC411A" w14:textId="26B0ED50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45.31.Z</w:t>
            </w:r>
          </w:p>
        </w:tc>
        <w:tc>
          <w:tcPr>
            <w:tcW w:w="3299" w:type="dxa"/>
          </w:tcPr>
          <w:p w14:paraId="674A3D56" w14:textId="2A748C34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Sprzedaż hurtowa części i akcesoriów do pojazdów samochodowych, z wyłączeniem motocykli</w:t>
            </w:r>
          </w:p>
        </w:tc>
        <w:tc>
          <w:tcPr>
            <w:tcW w:w="1270" w:type="dxa"/>
          </w:tcPr>
          <w:p w14:paraId="2620039B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02BA4D28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1CC7AD49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34F91E7" w14:textId="384A555E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45.32.Z</w:t>
            </w:r>
          </w:p>
        </w:tc>
        <w:tc>
          <w:tcPr>
            <w:tcW w:w="3299" w:type="dxa"/>
          </w:tcPr>
          <w:p w14:paraId="0E9D103B" w14:textId="6FC625FC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Sprzedaż detaliczna części i akcesoriów do pojazdów samochodowych, z wyłączeniem motocykli</w:t>
            </w:r>
          </w:p>
        </w:tc>
        <w:tc>
          <w:tcPr>
            <w:tcW w:w="1270" w:type="dxa"/>
          </w:tcPr>
          <w:p w14:paraId="3A845B96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758A7" w:rsidRPr="00CB554D" w14:paraId="65D5F6D2" w14:textId="77777777" w:rsidTr="00152C7C">
        <w:trPr>
          <w:gridAfter w:val="1"/>
          <w:wAfter w:w="48" w:type="dxa"/>
        </w:trPr>
        <w:tc>
          <w:tcPr>
            <w:tcW w:w="2313" w:type="dxa"/>
            <w:vAlign w:val="center"/>
          </w:tcPr>
          <w:p w14:paraId="402EABD5" w14:textId="77777777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5982DBFA" w14:textId="70760BD1" w:rsidR="002758A7" w:rsidRPr="00CB554D" w:rsidRDefault="002758A7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45. 40.Z</w:t>
            </w:r>
          </w:p>
        </w:tc>
        <w:tc>
          <w:tcPr>
            <w:tcW w:w="3299" w:type="dxa"/>
          </w:tcPr>
          <w:p w14:paraId="0C3DEF3F" w14:textId="41DD7BC7" w:rsidR="002758A7" w:rsidRPr="00CB554D" w:rsidRDefault="002758A7" w:rsidP="008463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Inne"/>
                <w:rFonts w:ascii="Arial" w:eastAsiaTheme="minorEastAsia" w:hAnsi="Arial" w:cs="Arial"/>
                <w:sz w:val="18"/>
                <w:szCs w:val="18"/>
              </w:rPr>
              <w:t>Sprzedaż hurtowa i detaliczna motocykli, ich naprawa i konserwacja oraz sprzedaż hurtowa i detaliczna części i akcesoriów do nich</w:t>
            </w:r>
          </w:p>
        </w:tc>
        <w:tc>
          <w:tcPr>
            <w:tcW w:w="1270" w:type="dxa"/>
          </w:tcPr>
          <w:p w14:paraId="3F100D2B" w14:textId="77777777" w:rsidR="002758A7" w:rsidRPr="00CB554D" w:rsidRDefault="002758A7" w:rsidP="00D43FB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7421DA8" w14:textId="77777777" w:rsidR="00D43FB3" w:rsidRPr="00CB554D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5B25940" w14:textId="6E32759E" w:rsidR="00C9714F" w:rsidRPr="00CB554D" w:rsidRDefault="00C9714F" w:rsidP="00C9714F">
      <w:pPr>
        <w:spacing w:after="0" w:line="360" w:lineRule="auto"/>
        <w:jc w:val="both"/>
        <w:rPr>
          <w:rFonts w:ascii="Arial" w:hAnsi="Arial" w:cs="Arial"/>
        </w:rPr>
      </w:pPr>
      <w:r w:rsidRPr="00CB554D">
        <w:rPr>
          <w:rFonts w:ascii="Arial" w:hAnsi="Arial" w:cs="Arial"/>
        </w:rPr>
        <w:t>Jednocześnie poinformowany o treści art. 297 § 1 i § 2 k.k.</w:t>
      </w:r>
      <w:r w:rsidRPr="00CB554D">
        <w:rPr>
          <w:rFonts w:ascii="Arial" w:hAnsi="Arial" w:cs="Arial"/>
          <w:vertAlign w:val="superscript"/>
        </w:rPr>
        <w:footnoteReference w:id="2"/>
      </w:r>
      <w:r w:rsidRPr="00CB554D">
        <w:rPr>
          <w:rFonts w:ascii="Arial" w:hAnsi="Arial" w:cs="Arial"/>
          <w:vertAlign w:val="superscript"/>
        </w:rPr>
        <w:t xml:space="preserve">  </w:t>
      </w:r>
      <w:r w:rsidRPr="00CB554D">
        <w:rPr>
          <w:rFonts w:ascii="Arial" w:hAnsi="Arial" w:cs="Arial"/>
        </w:rPr>
        <w:t xml:space="preserve">oświadczam, że według stanu na 1 stycznia 2022 r. posiadam </w:t>
      </w:r>
      <w:r w:rsidR="00152C7C" w:rsidRPr="00CB554D">
        <w:rPr>
          <w:rFonts w:ascii="Arial" w:hAnsi="Arial" w:cs="Arial"/>
        </w:rPr>
        <w:t xml:space="preserve">jeden z poniższych kodów PKD i prowadzę produkcję dla branży motoryzacyjnej: </w:t>
      </w:r>
    </w:p>
    <w:p w14:paraId="20D71294" w14:textId="77777777" w:rsidR="00152C7C" w:rsidRPr="00CB554D" w:rsidRDefault="00152C7C" w:rsidP="00C9714F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3"/>
        <w:gridCol w:w="2303"/>
        <w:gridCol w:w="3299"/>
        <w:gridCol w:w="1318"/>
      </w:tblGrid>
      <w:tr w:rsidR="00152C7C" w:rsidRPr="00CB554D" w14:paraId="66D75706" w14:textId="77777777" w:rsidTr="005934C9">
        <w:tc>
          <w:tcPr>
            <w:tcW w:w="2313" w:type="dxa"/>
            <w:vAlign w:val="center"/>
          </w:tcPr>
          <w:p w14:paraId="7D9136E1" w14:textId="77777777" w:rsidR="00152C7C" w:rsidRPr="00CB554D" w:rsidRDefault="00152C7C" w:rsidP="00593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2303" w:type="dxa"/>
            <w:vAlign w:val="center"/>
          </w:tcPr>
          <w:p w14:paraId="46F34AC7" w14:textId="77777777" w:rsidR="00152C7C" w:rsidRPr="00CB554D" w:rsidRDefault="00152C7C" w:rsidP="00593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Kod PKD</w:t>
            </w:r>
          </w:p>
        </w:tc>
        <w:tc>
          <w:tcPr>
            <w:tcW w:w="3299" w:type="dxa"/>
            <w:vAlign w:val="center"/>
          </w:tcPr>
          <w:p w14:paraId="7E8883A3" w14:textId="77777777" w:rsidR="00152C7C" w:rsidRPr="00CB554D" w:rsidRDefault="00152C7C" w:rsidP="00593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318" w:type="dxa"/>
            <w:vAlign w:val="center"/>
          </w:tcPr>
          <w:p w14:paraId="562F1221" w14:textId="77777777" w:rsidR="00152C7C" w:rsidRPr="00CB554D" w:rsidRDefault="00152C7C" w:rsidP="00593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55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Właściwe zaznaczyć „X”</w:t>
            </w:r>
          </w:p>
        </w:tc>
      </w:tr>
      <w:tr w:rsidR="00152C7C" w:rsidRPr="00CB554D" w14:paraId="07DE6DB5" w14:textId="77777777" w:rsidTr="00152C7C">
        <w:tc>
          <w:tcPr>
            <w:tcW w:w="2313" w:type="dxa"/>
            <w:vAlign w:val="center"/>
          </w:tcPr>
          <w:p w14:paraId="6C73E2BB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b/>
                <w:bCs/>
                <w:sz w:val="18"/>
                <w:szCs w:val="18"/>
              </w:rPr>
              <w:t>Dział C.27</w:t>
            </w:r>
          </w:p>
        </w:tc>
        <w:tc>
          <w:tcPr>
            <w:tcW w:w="2303" w:type="dxa"/>
            <w:vAlign w:val="center"/>
          </w:tcPr>
          <w:p w14:paraId="34CE0024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27.11.Z</w:t>
            </w:r>
          </w:p>
        </w:tc>
        <w:tc>
          <w:tcPr>
            <w:tcW w:w="3299" w:type="dxa"/>
          </w:tcPr>
          <w:p w14:paraId="5DE8479B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elektrycznych silników, prądnic i transformatorów</w:t>
            </w:r>
          </w:p>
        </w:tc>
        <w:tc>
          <w:tcPr>
            <w:tcW w:w="1318" w:type="dxa"/>
          </w:tcPr>
          <w:p w14:paraId="3310000B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52C7C" w:rsidRPr="00CB554D" w14:paraId="4348A0A7" w14:textId="77777777" w:rsidTr="00152C7C">
        <w:tc>
          <w:tcPr>
            <w:tcW w:w="2313" w:type="dxa"/>
            <w:vAlign w:val="center"/>
          </w:tcPr>
          <w:p w14:paraId="7B2365B5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1801D05C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27.12.Z</w:t>
            </w:r>
          </w:p>
        </w:tc>
        <w:tc>
          <w:tcPr>
            <w:tcW w:w="3299" w:type="dxa"/>
          </w:tcPr>
          <w:p w14:paraId="18A319CA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aparatury rozdzielczej i sterowniczej energii elektrycznej</w:t>
            </w:r>
          </w:p>
        </w:tc>
        <w:tc>
          <w:tcPr>
            <w:tcW w:w="1318" w:type="dxa"/>
          </w:tcPr>
          <w:p w14:paraId="44210EFC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52C7C" w:rsidRPr="00CB554D" w14:paraId="67D924C9" w14:textId="77777777" w:rsidTr="00152C7C">
        <w:tc>
          <w:tcPr>
            <w:tcW w:w="2313" w:type="dxa"/>
            <w:vAlign w:val="center"/>
          </w:tcPr>
          <w:p w14:paraId="54480EF8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B7313F0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27.20.Z</w:t>
            </w:r>
          </w:p>
        </w:tc>
        <w:tc>
          <w:tcPr>
            <w:tcW w:w="3299" w:type="dxa"/>
          </w:tcPr>
          <w:p w14:paraId="38D0C1D8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baterii i akumulatorów</w:t>
            </w:r>
          </w:p>
        </w:tc>
        <w:tc>
          <w:tcPr>
            <w:tcW w:w="1318" w:type="dxa"/>
          </w:tcPr>
          <w:p w14:paraId="3BA9456C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52C7C" w:rsidRPr="00CB554D" w14:paraId="6D886C37" w14:textId="77777777" w:rsidTr="00152C7C">
        <w:tc>
          <w:tcPr>
            <w:tcW w:w="2313" w:type="dxa"/>
            <w:vAlign w:val="center"/>
          </w:tcPr>
          <w:p w14:paraId="10652A15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140C3329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27.40.Z</w:t>
            </w:r>
          </w:p>
        </w:tc>
        <w:tc>
          <w:tcPr>
            <w:tcW w:w="3299" w:type="dxa"/>
          </w:tcPr>
          <w:p w14:paraId="331362F8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elektrycznego sprzętu oświetleniowego</w:t>
            </w:r>
          </w:p>
        </w:tc>
        <w:tc>
          <w:tcPr>
            <w:tcW w:w="1318" w:type="dxa"/>
          </w:tcPr>
          <w:p w14:paraId="09C88AFB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52C7C" w:rsidRPr="00CB554D" w14:paraId="7E65BD81" w14:textId="77777777" w:rsidTr="00152C7C">
        <w:tc>
          <w:tcPr>
            <w:tcW w:w="2313" w:type="dxa"/>
            <w:vAlign w:val="center"/>
          </w:tcPr>
          <w:p w14:paraId="25AC5A31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00CC5F7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27.90.Z</w:t>
            </w:r>
          </w:p>
        </w:tc>
        <w:tc>
          <w:tcPr>
            <w:tcW w:w="3299" w:type="dxa"/>
          </w:tcPr>
          <w:p w14:paraId="65138F76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pozostałego sprzętu elektrycznego</w:t>
            </w:r>
          </w:p>
        </w:tc>
        <w:tc>
          <w:tcPr>
            <w:tcW w:w="1318" w:type="dxa"/>
          </w:tcPr>
          <w:p w14:paraId="3A738FF0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52C7C" w:rsidRPr="00CB554D" w14:paraId="09D526D5" w14:textId="77777777" w:rsidTr="00152C7C">
        <w:tc>
          <w:tcPr>
            <w:tcW w:w="2313" w:type="dxa"/>
            <w:vAlign w:val="center"/>
          </w:tcPr>
          <w:p w14:paraId="2023FD78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b/>
                <w:bCs/>
                <w:sz w:val="18"/>
                <w:szCs w:val="18"/>
              </w:rPr>
              <w:t>Dział C.28</w:t>
            </w:r>
          </w:p>
        </w:tc>
        <w:tc>
          <w:tcPr>
            <w:tcW w:w="2303" w:type="dxa"/>
            <w:vAlign w:val="center"/>
          </w:tcPr>
          <w:p w14:paraId="1FBFA4F6" w14:textId="77777777" w:rsidR="00152C7C" w:rsidRPr="00CB554D" w:rsidRDefault="00152C7C" w:rsidP="0015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28.15.Z</w:t>
            </w:r>
          </w:p>
        </w:tc>
        <w:tc>
          <w:tcPr>
            <w:tcW w:w="3299" w:type="dxa"/>
          </w:tcPr>
          <w:p w14:paraId="162825F8" w14:textId="77777777" w:rsidR="00152C7C" w:rsidRPr="00CB554D" w:rsidRDefault="00152C7C" w:rsidP="005934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554D">
              <w:rPr>
                <w:rStyle w:val="Teksttreci"/>
                <w:rFonts w:ascii="Arial" w:eastAsiaTheme="minorEastAsia" w:hAnsi="Arial" w:cs="Arial"/>
                <w:sz w:val="18"/>
                <w:szCs w:val="18"/>
              </w:rPr>
              <w:t>Produkcja łożysk, kół zębatych, przekładni zębatych i elementów napędowych</w:t>
            </w:r>
          </w:p>
        </w:tc>
        <w:tc>
          <w:tcPr>
            <w:tcW w:w="1318" w:type="dxa"/>
          </w:tcPr>
          <w:p w14:paraId="1D456234" w14:textId="77777777" w:rsidR="00152C7C" w:rsidRPr="00CB554D" w:rsidRDefault="00152C7C" w:rsidP="005934C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E7876C4" w14:textId="4616A4D2" w:rsidR="00D43FB3" w:rsidRPr="00CB554D" w:rsidRDefault="00D43FB3" w:rsidP="00D43FB3"/>
    <w:p w14:paraId="6E713B01" w14:textId="14695079" w:rsidR="00D43FB3" w:rsidRPr="00CB554D" w:rsidRDefault="00D43FB3" w:rsidP="00D43FB3"/>
    <w:p w14:paraId="557A223B" w14:textId="77777777" w:rsidR="00152C7C" w:rsidRPr="00CB554D" w:rsidRDefault="00152C7C" w:rsidP="00D43FB3"/>
    <w:p w14:paraId="08F194AC" w14:textId="77777777" w:rsidR="00D43FB3" w:rsidRPr="00CB554D" w:rsidRDefault="00D43FB3" w:rsidP="00D43FB3"/>
    <w:p w14:paraId="36E12EFA" w14:textId="76A65C17" w:rsidR="00D43FB3" w:rsidRPr="00CB554D" w:rsidRDefault="00D43FB3" w:rsidP="00D43FB3">
      <w:pPr>
        <w:rPr>
          <w:rFonts w:ascii="Arial" w:hAnsi="Arial" w:cs="Arial"/>
          <w:sz w:val="16"/>
          <w:szCs w:val="16"/>
        </w:rPr>
      </w:pPr>
      <w:r w:rsidRPr="00CB554D">
        <w:rPr>
          <w:rFonts w:ascii="Arial" w:hAnsi="Arial" w:cs="Arial"/>
          <w:sz w:val="16"/>
          <w:szCs w:val="16"/>
        </w:rPr>
        <w:t xml:space="preserve">              …</w:t>
      </w:r>
      <w:r w:rsidRPr="00CB554D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CB554D">
        <w:rPr>
          <w:rFonts w:ascii="Arial" w:hAnsi="Arial" w:cs="Arial"/>
          <w:bCs/>
          <w:sz w:val="20"/>
          <w:szCs w:val="20"/>
        </w:rPr>
        <w:t>…….….. 202</w:t>
      </w:r>
      <w:r w:rsidR="00846353" w:rsidRPr="00CB554D">
        <w:rPr>
          <w:rFonts w:ascii="Arial" w:hAnsi="Arial" w:cs="Arial"/>
          <w:bCs/>
          <w:sz w:val="20"/>
          <w:szCs w:val="20"/>
        </w:rPr>
        <w:t>2</w:t>
      </w:r>
      <w:r w:rsidRPr="00CB554D">
        <w:rPr>
          <w:rFonts w:ascii="Arial" w:hAnsi="Arial" w:cs="Arial"/>
          <w:bCs/>
          <w:sz w:val="20"/>
          <w:szCs w:val="20"/>
        </w:rPr>
        <w:t xml:space="preserve"> r.</w:t>
      </w:r>
      <w:r w:rsidRPr="00CB554D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CB554D">
        <w:rPr>
          <w:rFonts w:ascii="Arial" w:hAnsi="Arial" w:cs="Arial"/>
          <w:i/>
          <w:sz w:val="16"/>
          <w:szCs w:val="16"/>
        </w:rPr>
        <w:t xml:space="preserve">  </w:t>
      </w:r>
      <w:r w:rsidRPr="00CB554D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CB554D" w:rsidRDefault="00D43FB3" w:rsidP="00846353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CB554D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CB554D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064DA33D" w:rsidR="00D43FB3" w:rsidRDefault="00D43FB3" w:rsidP="00846353">
      <w:pPr>
        <w:spacing w:after="0" w:line="48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</w:r>
      <w:r w:rsidRPr="00CB554D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6B7C0CC3" w14:textId="1102781F" w:rsidR="00846353" w:rsidRDefault="00846353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6C70AAA" w14:textId="3CF0E796" w:rsidR="00846353" w:rsidRDefault="00846353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00F13871" w14:textId="410EFD73" w:rsidR="00846353" w:rsidRDefault="00846353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771DF9AB" w14:textId="13935D78" w:rsidR="00846353" w:rsidRDefault="00846353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723B21B0" w14:textId="61884C6E" w:rsidR="00CF6A3F" w:rsidRDefault="00CF6A3F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3589BEE5" w14:textId="77777777" w:rsidR="00CF6A3F" w:rsidRDefault="00CF6A3F" w:rsidP="00D43FB3">
      <w:pPr>
        <w:spacing w:line="48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D1F6F67" w14:textId="77777777" w:rsidR="00846353" w:rsidRPr="00530261" w:rsidRDefault="00846353" w:rsidP="00D43FB3">
      <w:pPr>
        <w:spacing w:line="480" w:lineRule="auto"/>
        <w:jc w:val="both"/>
        <w:rPr>
          <w:rFonts w:ascii="Arial" w:hAnsi="Arial" w:cs="Arial"/>
        </w:rPr>
      </w:pPr>
    </w:p>
    <w:p w14:paraId="29B818FA" w14:textId="77777777" w:rsidR="00846353" w:rsidRDefault="00846353" w:rsidP="008463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1EF8ED" w14:textId="16A3078A" w:rsidR="00F72D00" w:rsidRDefault="00846353" w:rsidP="00846353"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sectPr w:rsidR="00F72D00" w:rsidSect="00CF6A3F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2E7219B6" w14:textId="41EB310A" w:rsidR="00D43FB3" w:rsidRDefault="00D43FB3" w:rsidP="00D43FB3">
      <w:pPr>
        <w:pStyle w:val="Tekstprzypisudolnego"/>
        <w:jc w:val="both"/>
      </w:pPr>
    </w:p>
  </w:footnote>
  <w:footnote w:id="2">
    <w:p w14:paraId="6DBDEB72" w14:textId="77777777" w:rsidR="00C9714F" w:rsidRDefault="00C9714F" w:rsidP="00C9714F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15" name="Obraz 1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24032"/>
    <w:rsid w:val="00045E1D"/>
    <w:rsid w:val="000B2128"/>
    <w:rsid w:val="000E488D"/>
    <w:rsid w:val="00140A53"/>
    <w:rsid w:val="00152C7C"/>
    <w:rsid w:val="00243B4D"/>
    <w:rsid w:val="002758A7"/>
    <w:rsid w:val="002829D6"/>
    <w:rsid w:val="002E3F69"/>
    <w:rsid w:val="00483E1C"/>
    <w:rsid w:val="005E0639"/>
    <w:rsid w:val="0068000B"/>
    <w:rsid w:val="006B5C73"/>
    <w:rsid w:val="0072062C"/>
    <w:rsid w:val="007541CF"/>
    <w:rsid w:val="007C7AA6"/>
    <w:rsid w:val="007D6146"/>
    <w:rsid w:val="00846353"/>
    <w:rsid w:val="00867E6F"/>
    <w:rsid w:val="00932A82"/>
    <w:rsid w:val="00A00B4E"/>
    <w:rsid w:val="00A731BE"/>
    <w:rsid w:val="00C9714F"/>
    <w:rsid w:val="00CB554D"/>
    <w:rsid w:val="00CD21D2"/>
    <w:rsid w:val="00CF6A3F"/>
    <w:rsid w:val="00D0680A"/>
    <w:rsid w:val="00D15EA6"/>
    <w:rsid w:val="00D43FB3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968B9"/>
  <w15:docId w15:val="{F1627B3B-5E97-4216-9AD7-7C1F18F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table" w:styleId="Tabela-Siatka">
    <w:name w:val="Table Grid"/>
    <w:basedOn w:val="Standardowy"/>
    <w:uiPriority w:val="39"/>
    <w:unhideWhenUsed/>
    <w:rsid w:val="0004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024032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24032"/>
    <w:pPr>
      <w:widowControl w:val="0"/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2758A7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2758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13</cp:revision>
  <cp:lastPrinted>2022-02-07T08:03:00Z</cp:lastPrinted>
  <dcterms:created xsi:type="dcterms:W3CDTF">2020-02-17T12:23:00Z</dcterms:created>
  <dcterms:modified xsi:type="dcterms:W3CDTF">2022-02-07T08:03:00Z</dcterms:modified>
</cp:coreProperties>
</file>