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8CBBC" w14:textId="77777777" w:rsidR="00530261" w:rsidRPr="006B22C6" w:rsidRDefault="00530261" w:rsidP="00530261">
      <w:pPr>
        <w:snapToGrid w:val="0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5F079C">
        <w:rPr>
          <w:rFonts w:ascii="Arial" w:hAnsi="Arial" w:cs="Arial"/>
          <w:b/>
          <w:sz w:val="16"/>
          <w:szCs w:val="16"/>
        </w:rPr>
        <w:t>Załącznik Nr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846A63">
        <w:rPr>
          <w:rFonts w:ascii="Arial" w:hAnsi="Arial" w:cs="Arial"/>
          <w:b/>
          <w:sz w:val="16"/>
          <w:szCs w:val="16"/>
        </w:rPr>
        <w:t>4</w:t>
      </w:r>
      <w:r w:rsidRPr="00D66123">
        <w:rPr>
          <w:rFonts w:ascii="Arial" w:hAnsi="Arial" w:cs="Arial"/>
          <w:sz w:val="16"/>
          <w:szCs w:val="16"/>
        </w:rPr>
        <w:t xml:space="preserve"> </w:t>
      </w:r>
      <w:r w:rsidRPr="006B22C6">
        <w:rPr>
          <w:rFonts w:ascii="Arial" w:hAnsi="Arial" w:cs="Arial"/>
          <w:sz w:val="14"/>
          <w:szCs w:val="14"/>
        </w:rPr>
        <w:t xml:space="preserve">do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Wniosku  o przyznanie środków </w:t>
      </w:r>
    </w:p>
    <w:p w14:paraId="362CEF79" w14:textId="77777777" w:rsidR="00530261" w:rsidRPr="006B22C6" w:rsidRDefault="00530261" w:rsidP="00530261">
      <w:pPr>
        <w:snapToGrid w:val="0"/>
        <w:jc w:val="right"/>
        <w:rPr>
          <w:rFonts w:ascii="Arial" w:eastAsia="Times New Roman" w:hAnsi="Arial" w:cs="Arial"/>
          <w:bCs/>
          <w:sz w:val="14"/>
          <w:szCs w:val="14"/>
        </w:rPr>
      </w:pPr>
      <w:r>
        <w:rPr>
          <w:rFonts w:ascii="Arial" w:eastAsia="Times New Roman" w:hAnsi="Arial" w:cs="Arial"/>
          <w:bCs/>
          <w:sz w:val="14"/>
          <w:szCs w:val="14"/>
        </w:rPr>
        <w:t xml:space="preserve">z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Krajowego Funduszu Szkoleniowego (KFS) </w:t>
      </w:r>
    </w:p>
    <w:p w14:paraId="74EBB851" w14:textId="77777777" w:rsidR="00530261" w:rsidRPr="006B22C6" w:rsidRDefault="00530261" w:rsidP="00530261">
      <w:pPr>
        <w:snapToGrid w:val="0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6B22C6">
        <w:rPr>
          <w:rFonts w:ascii="Arial" w:eastAsia="Times New Roman" w:hAnsi="Arial" w:cs="Arial"/>
          <w:bCs/>
          <w:sz w:val="14"/>
          <w:szCs w:val="14"/>
        </w:rPr>
        <w:t>na  kształcenie ustawiczne pracowników i pracodawcy</w:t>
      </w:r>
    </w:p>
    <w:p w14:paraId="120AE095" w14:textId="77777777" w:rsidR="00530261" w:rsidRPr="002D5231" w:rsidRDefault="00530261" w:rsidP="00530261">
      <w:pPr>
        <w:rPr>
          <w:rStyle w:val="Pogrubienie"/>
          <w:b w:val="0"/>
          <w:bCs w:val="0"/>
          <w:sz w:val="16"/>
          <w:szCs w:val="16"/>
        </w:rPr>
      </w:pPr>
    </w:p>
    <w:p w14:paraId="6C9CA853" w14:textId="7B7EB546" w:rsidR="00530261" w:rsidRPr="005A392F" w:rsidRDefault="00530261" w:rsidP="00530261">
      <w:pPr>
        <w:rPr>
          <w:rFonts w:ascii="Arial" w:hAnsi="Arial" w:cs="Arial"/>
          <w:sz w:val="18"/>
          <w:szCs w:val="18"/>
        </w:rPr>
      </w:pPr>
      <w:r w:rsidRPr="00996CB4">
        <w:rPr>
          <w:rFonts w:ascii="Arial" w:hAnsi="Arial" w:cs="Arial"/>
          <w:sz w:val="18"/>
          <w:szCs w:val="18"/>
        </w:rPr>
        <w:t>……………………………………………</w:t>
      </w:r>
      <w:r w:rsidR="0033508C">
        <w:rPr>
          <w:rFonts w:ascii="Arial" w:hAnsi="Arial" w:cs="Arial"/>
          <w:sz w:val="18"/>
          <w:szCs w:val="18"/>
        </w:rPr>
        <w:t>…..</w:t>
      </w:r>
    </w:p>
    <w:p w14:paraId="6EE6F11E" w14:textId="61262176" w:rsidR="0033508C" w:rsidRDefault="005A392F" w:rsidP="0053026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(Wnioskodawca)</w:t>
      </w:r>
    </w:p>
    <w:p w14:paraId="7BD58DD3" w14:textId="77777777" w:rsidR="0033508C" w:rsidRDefault="0033508C" w:rsidP="00530261">
      <w:pPr>
        <w:rPr>
          <w:rFonts w:ascii="Arial" w:hAnsi="Arial" w:cs="Arial"/>
          <w:sz w:val="18"/>
          <w:szCs w:val="18"/>
        </w:rPr>
      </w:pPr>
    </w:p>
    <w:p w14:paraId="38AF1AA9" w14:textId="5842E64B" w:rsidR="0033508C" w:rsidRDefault="0033508C" w:rsidP="0053026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6F13134C" w14:textId="0549CE5F" w:rsidR="0033508C" w:rsidRPr="005A392F" w:rsidRDefault="0053026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</w:t>
      </w:r>
      <w:r w:rsidR="0033508C" w:rsidRPr="0033508C">
        <w:rPr>
          <w:sz w:val="16"/>
          <w:szCs w:val="16"/>
        </w:rPr>
        <w:t>(</w:t>
      </w:r>
      <w:r w:rsidR="005A392F">
        <w:rPr>
          <w:sz w:val="16"/>
          <w:szCs w:val="16"/>
        </w:rPr>
        <w:t>Adres</w:t>
      </w:r>
      <w:r w:rsidR="0033508C" w:rsidRPr="0033508C">
        <w:rPr>
          <w:sz w:val="16"/>
          <w:szCs w:val="16"/>
        </w:rPr>
        <w:t>)</w:t>
      </w:r>
    </w:p>
    <w:p w14:paraId="49D84CE9" w14:textId="77777777" w:rsidR="0033508C" w:rsidRDefault="0033508C"/>
    <w:p w14:paraId="46FD496C" w14:textId="77777777" w:rsidR="005A392F" w:rsidRDefault="005A392F"/>
    <w:p w14:paraId="535B5889" w14:textId="6510591F" w:rsidR="00530261" w:rsidRPr="00A503F1" w:rsidRDefault="00530261" w:rsidP="00A943B0">
      <w:pPr>
        <w:spacing w:line="360" w:lineRule="auto"/>
        <w:jc w:val="center"/>
        <w:rPr>
          <w:rFonts w:ascii="Arial" w:hAnsi="Arial" w:cs="Arial"/>
          <w:b/>
        </w:rPr>
      </w:pPr>
      <w:r w:rsidRPr="00A503F1">
        <w:rPr>
          <w:rFonts w:ascii="Arial" w:hAnsi="Arial" w:cs="Arial"/>
          <w:b/>
        </w:rPr>
        <w:t>Oświadczenie</w:t>
      </w:r>
      <w:r w:rsidR="00A943B0">
        <w:rPr>
          <w:rFonts w:ascii="Arial" w:hAnsi="Arial" w:cs="Arial"/>
          <w:b/>
        </w:rPr>
        <w:t xml:space="preserve"> </w:t>
      </w:r>
    </w:p>
    <w:p w14:paraId="72606BAA" w14:textId="77777777" w:rsidR="00530261" w:rsidRDefault="00530261" w:rsidP="00A943B0">
      <w:pPr>
        <w:spacing w:line="360" w:lineRule="auto"/>
      </w:pPr>
    </w:p>
    <w:p w14:paraId="19CD752B" w14:textId="093BA5E9" w:rsidR="000F14F7" w:rsidRDefault="00E926D2" w:rsidP="000F14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Poinformowany o treści </w:t>
      </w:r>
      <w:r w:rsidR="003D0FC5" w:rsidRPr="003D0FC5">
        <w:rPr>
          <w:rFonts w:ascii="Arial" w:hAnsi="Arial" w:cs="Arial"/>
          <w:color w:val="000000" w:themeColor="text1"/>
          <w:sz w:val="22"/>
          <w:szCs w:val="22"/>
        </w:rPr>
        <w:t xml:space="preserve"> art. 297 § 1 i § 2 k.k.</w:t>
      </w:r>
      <w:r w:rsidR="003D0FC5" w:rsidRPr="003D0FC5">
        <w:rPr>
          <w:rFonts w:ascii="Arial" w:hAnsi="Arial" w:cs="Arial"/>
          <w:color w:val="000000" w:themeColor="text1"/>
          <w:sz w:val="22"/>
          <w:szCs w:val="22"/>
          <w:vertAlign w:val="superscript"/>
        </w:rPr>
        <w:footnoteReference w:id="1"/>
      </w:r>
      <w:r w:rsidR="000F14F7">
        <w:rPr>
          <w:rFonts w:ascii="Arial" w:hAnsi="Arial" w:cs="Arial"/>
          <w:color w:val="000000" w:themeColor="text1"/>
          <w:sz w:val="22"/>
          <w:szCs w:val="22"/>
        </w:rPr>
        <w:t xml:space="preserve"> w związku z przekwalifikowaniem</w:t>
      </w:r>
      <w:r w:rsidR="00CC0441">
        <w:rPr>
          <w:rFonts w:ascii="Arial" w:hAnsi="Arial" w:cs="Arial"/>
          <w:color w:val="000000" w:themeColor="text1"/>
          <w:sz w:val="22"/>
          <w:szCs w:val="22"/>
        </w:rPr>
        <w:t>/ ograniczeniem</w:t>
      </w:r>
      <w:r w:rsidR="000F14F7">
        <w:rPr>
          <w:rFonts w:ascii="Arial" w:hAnsi="Arial" w:cs="Arial"/>
          <w:color w:val="000000" w:themeColor="text1"/>
          <w:sz w:val="22"/>
          <w:szCs w:val="22"/>
        </w:rPr>
        <w:t xml:space="preserve"> obszaru działalności gospodarczej</w:t>
      </w:r>
      <w:r w:rsidR="00530261" w:rsidRPr="003D0FC5">
        <w:rPr>
          <w:rFonts w:ascii="Arial" w:hAnsi="Arial" w:cs="Arial"/>
          <w:color w:val="000000" w:themeColor="text1"/>
          <w:sz w:val="22"/>
          <w:szCs w:val="22"/>
        </w:rPr>
        <w:t>,</w:t>
      </w:r>
      <w:r w:rsidR="006E381D">
        <w:rPr>
          <w:rFonts w:ascii="Arial" w:hAnsi="Arial" w:cs="Arial"/>
          <w:color w:val="000000" w:themeColor="text1"/>
          <w:sz w:val="22"/>
          <w:szCs w:val="22"/>
        </w:rPr>
        <w:t xml:space="preserve"> zgodnie z </w:t>
      </w:r>
      <w:r w:rsidR="006E381D" w:rsidRPr="000F14F7">
        <w:rPr>
          <w:rFonts w:ascii="Arial" w:hAnsi="Arial" w:cs="Arial"/>
          <w:b/>
          <w:bCs/>
          <w:color w:val="000000" w:themeColor="text1"/>
          <w:sz w:val="22"/>
          <w:szCs w:val="22"/>
        </w:rPr>
        <w:t>priorytetem nr 1</w:t>
      </w:r>
      <w:r w:rsidR="006E381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F14F7">
        <w:rPr>
          <w:rFonts w:ascii="Arial" w:hAnsi="Arial" w:cs="Arial"/>
          <w:color w:val="000000" w:themeColor="text1"/>
          <w:sz w:val="22"/>
          <w:szCs w:val="22"/>
        </w:rPr>
        <w:t xml:space="preserve">tj. </w:t>
      </w:r>
      <w:r w:rsidR="000F14F7">
        <w:rPr>
          <w:rFonts w:ascii="Arial" w:hAnsi="Arial" w:cs="Arial"/>
          <w:sz w:val="22"/>
          <w:szCs w:val="22"/>
        </w:rPr>
        <w:t>w</w:t>
      </w:r>
      <w:r w:rsidR="000F14F7" w:rsidRPr="000F14F7">
        <w:rPr>
          <w:rFonts w:ascii="Arial" w:hAnsi="Arial" w:cs="Arial"/>
          <w:sz w:val="22"/>
          <w:szCs w:val="22"/>
        </w:rPr>
        <w:t>sparcie kształcenia ustawicznego osób zatrudnionych w firmach, które na skutek obostrzeń zapobiegających rozprzestrzenianiu się choroby COVID-19, musiały ograniczyć swoją działalność</w:t>
      </w:r>
      <w:r w:rsidR="000F14F7">
        <w:rPr>
          <w:rFonts w:ascii="Arial" w:hAnsi="Arial" w:cs="Arial"/>
          <w:sz w:val="22"/>
          <w:szCs w:val="22"/>
        </w:rPr>
        <w:t xml:space="preserve">, oświadczam, że na: </w:t>
      </w:r>
    </w:p>
    <w:p w14:paraId="28085B88" w14:textId="77777777" w:rsidR="000F14F7" w:rsidRDefault="000F14F7" w:rsidP="000F14F7">
      <w:pPr>
        <w:spacing w:line="276" w:lineRule="auto"/>
        <w:ind w:right="-1"/>
        <w:jc w:val="center"/>
        <w:rPr>
          <w:rFonts w:cs="Arial"/>
          <w:spacing w:val="-1"/>
        </w:rPr>
      </w:pPr>
    </w:p>
    <w:p w14:paraId="4AF418AD" w14:textId="63AEE44C" w:rsidR="000F14F7" w:rsidRDefault="000F14F7" w:rsidP="000F14F7">
      <w:pPr>
        <w:spacing w:line="276" w:lineRule="auto"/>
        <w:ind w:right="-1"/>
        <w:jc w:val="center"/>
        <w:rPr>
          <w:rFonts w:eastAsia="Calibri" w:cs="Arial"/>
          <w:spacing w:val="-1"/>
          <w:kern w:val="0"/>
          <w:sz w:val="22"/>
          <w:szCs w:val="22"/>
          <w:lang w:eastAsia="en-US"/>
        </w:rPr>
      </w:pPr>
      <w:r>
        <w:rPr>
          <w:rFonts w:cs="Arial"/>
          <w:spacing w:val="-1"/>
        </w:rPr>
        <w:t>……………………………………………………………………………………………...……</w:t>
      </w:r>
    </w:p>
    <w:p w14:paraId="1163709A" w14:textId="77777777" w:rsidR="000F14F7" w:rsidRDefault="000F14F7" w:rsidP="000F14F7">
      <w:pPr>
        <w:spacing w:line="276" w:lineRule="auto"/>
        <w:ind w:right="-1"/>
        <w:jc w:val="center"/>
        <w:rPr>
          <w:rFonts w:cs="Arial"/>
          <w:spacing w:val="-1"/>
          <w:sz w:val="16"/>
          <w:szCs w:val="16"/>
        </w:rPr>
      </w:pPr>
      <w:r>
        <w:rPr>
          <w:rFonts w:cs="Arial"/>
          <w:spacing w:val="-1"/>
          <w:sz w:val="16"/>
          <w:szCs w:val="16"/>
        </w:rPr>
        <w:t>(pełna nazwa Pracodawcy)</w:t>
      </w:r>
    </w:p>
    <w:p w14:paraId="4BA8AC7D" w14:textId="77777777" w:rsidR="000F14F7" w:rsidRDefault="000F14F7" w:rsidP="000F14F7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spacing w:val="-1"/>
          <w:sz w:val="22"/>
          <w:szCs w:val="22"/>
        </w:rPr>
      </w:pPr>
    </w:p>
    <w:p w14:paraId="7E9B0F6B" w14:textId="5A2B045D" w:rsidR="000F14F7" w:rsidRDefault="000F14F7" w:rsidP="000F14F7">
      <w:pPr>
        <w:widowControl/>
        <w:autoSpaceDE w:val="0"/>
        <w:autoSpaceDN w:val="0"/>
        <w:adjustRightInd w:val="0"/>
        <w:jc w:val="both"/>
        <w:rPr>
          <w:rFonts w:ascii="Arial" w:hAnsi="Arial" w:cs="Arial"/>
          <w:spacing w:val="-1"/>
          <w:sz w:val="22"/>
          <w:szCs w:val="22"/>
        </w:rPr>
      </w:pPr>
      <w:r w:rsidRPr="000F14F7">
        <w:rPr>
          <w:rFonts w:ascii="Arial" w:hAnsi="Arial" w:cs="Arial"/>
          <w:b/>
          <w:spacing w:val="-1"/>
          <w:sz w:val="22"/>
          <w:szCs w:val="22"/>
        </w:rPr>
        <w:t>zostały nałożone ograniczenia</w:t>
      </w:r>
      <w:r w:rsidRPr="000F14F7">
        <w:rPr>
          <w:rFonts w:ascii="Arial" w:hAnsi="Arial" w:cs="Arial"/>
          <w:spacing w:val="-1"/>
          <w:sz w:val="22"/>
          <w:szCs w:val="22"/>
        </w:rPr>
        <w:t xml:space="preserve">, </w:t>
      </w:r>
      <w:r w:rsidRPr="000F14F7">
        <w:rPr>
          <w:rFonts w:ascii="Arial" w:hAnsi="Arial" w:cs="Arial"/>
          <w:b/>
          <w:spacing w:val="-1"/>
          <w:sz w:val="22"/>
          <w:szCs w:val="22"/>
        </w:rPr>
        <w:t>nakazy i zakazy w zakresie prowadzonej działalności gospodarczej</w:t>
      </w:r>
      <w:r w:rsidRPr="000F14F7">
        <w:rPr>
          <w:rFonts w:ascii="Arial" w:hAnsi="Arial" w:cs="Arial"/>
          <w:spacing w:val="-1"/>
          <w:sz w:val="22"/>
          <w:szCs w:val="22"/>
        </w:rPr>
        <w:t xml:space="preserve"> ustanowione w związku z wystąpieniem stanu zagrożenia epidemicznego lub stanu epidemii, określone w przepisach wydanych na podstawie art. 46a i 46b pkt 1-6 i 8-12 ustawy z dnia 5 grudnia 2008 roku o zapobieganiu oraz zwalczaniu zakażeń i chorób zakaźnych u ludzi (Dz. U. z 2020 roku poz. 1845 i 2112).</w:t>
      </w:r>
    </w:p>
    <w:p w14:paraId="3F534365" w14:textId="77777777" w:rsidR="000F14F7" w:rsidRPr="000F14F7" w:rsidRDefault="000F14F7" w:rsidP="000F14F7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spacing w:val="-1"/>
          <w:kern w:val="0"/>
          <w:sz w:val="22"/>
          <w:szCs w:val="22"/>
          <w:lang w:eastAsia="en-US"/>
        </w:rPr>
      </w:pPr>
    </w:p>
    <w:p w14:paraId="1E7E365E" w14:textId="77777777" w:rsidR="000F14F7" w:rsidRDefault="000F14F7" w:rsidP="000F14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9"/>
        <w:gridCol w:w="4301"/>
      </w:tblGrid>
      <w:tr w:rsidR="000F14F7" w14:paraId="7AD46706" w14:textId="77777777" w:rsidTr="000F14F7">
        <w:trPr>
          <w:trHeight w:val="378"/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ECED" w14:textId="07FDC232" w:rsidR="000F14F7" w:rsidRDefault="00CC0441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eastAsia="Calibri" w:cs="Calibri,Bold"/>
                <w:b/>
                <w:bCs/>
                <w:lang w:val="pl-PL"/>
              </w:rPr>
            </w:pPr>
            <w:r>
              <w:rPr>
                <w:rFonts w:eastAsia="Verdana" w:cs="Arial"/>
                <w:b/>
                <w:lang w:val="pl-PL"/>
              </w:rPr>
              <w:t>Nazwa oraz p</w:t>
            </w:r>
            <w:r w:rsidR="000F14F7">
              <w:rPr>
                <w:rFonts w:eastAsia="Verdana" w:cs="Arial"/>
                <w:b/>
                <w:lang w:val="pl-PL"/>
              </w:rPr>
              <w:t>odstawa prawna</w:t>
            </w:r>
            <w:r w:rsidR="000F14F7">
              <w:rPr>
                <w:rFonts w:eastAsia="Verdana" w:cs="Arial"/>
                <w:b/>
                <w:lang w:val="pl-PL"/>
              </w:rPr>
              <w:t xml:space="preserve"> nałożonego</w:t>
            </w:r>
            <w:r w:rsidR="000F14F7">
              <w:rPr>
                <w:rFonts w:eastAsia="Verdana" w:cs="Arial"/>
                <w:b/>
                <w:lang w:val="pl-PL"/>
              </w:rPr>
              <w:t xml:space="preserve"> </w:t>
            </w:r>
            <w:r w:rsidR="000F14F7">
              <w:rPr>
                <w:rFonts w:cs="Calibri,Bold"/>
                <w:b/>
                <w:bCs/>
                <w:lang w:val="pl-PL"/>
              </w:rPr>
              <w:t>ograniczenia, nakazu, zakazu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3489" w14:textId="77777777" w:rsidR="000F14F7" w:rsidRDefault="000F14F7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cs="Calibri,Bold"/>
                <w:b/>
                <w:bCs/>
              </w:rPr>
            </w:pPr>
            <w:proofErr w:type="spellStart"/>
            <w:r>
              <w:rPr>
                <w:rFonts w:cs="Calibri,Bold"/>
                <w:b/>
                <w:bCs/>
              </w:rPr>
              <w:t>Okres</w:t>
            </w:r>
            <w:proofErr w:type="spellEnd"/>
            <w:r>
              <w:rPr>
                <w:rFonts w:cs="Calibri,Bold"/>
                <w:b/>
                <w:bCs/>
              </w:rPr>
              <w:t xml:space="preserve"> </w:t>
            </w:r>
            <w:proofErr w:type="spellStart"/>
            <w:r>
              <w:rPr>
                <w:rFonts w:cs="Calibri,Bold"/>
                <w:b/>
                <w:bCs/>
              </w:rPr>
              <w:t>ograniczenia</w:t>
            </w:r>
            <w:proofErr w:type="spellEnd"/>
            <w:r>
              <w:rPr>
                <w:rFonts w:cs="Calibri,Bold"/>
                <w:b/>
                <w:bCs/>
              </w:rPr>
              <w:t xml:space="preserve">, </w:t>
            </w:r>
            <w:proofErr w:type="spellStart"/>
            <w:r>
              <w:rPr>
                <w:rFonts w:cs="Calibri,Bold"/>
                <w:b/>
                <w:bCs/>
              </w:rPr>
              <w:t>nakazu</w:t>
            </w:r>
            <w:proofErr w:type="spellEnd"/>
            <w:r>
              <w:rPr>
                <w:rFonts w:cs="Calibri,Bold"/>
                <w:b/>
                <w:bCs/>
              </w:rPr>
              <w:t xml:space="preserve">, </w:t>
            </w:r>
            <w:proofErr w:type="spellStart"/>
            <w:r>
              <w:rPr>
                <w:rFonts w:cs="Calibri,Bold"/>
                <w:b/>
                <w:bCs/>
              </w:rPr>
              <w:t>zakazu</w:t>
            </w:r>
            <w:proofErr w:type="spellEnd"/>
          </w:p>
        </w:tc>
      </w:tr>
      <w:tr w:rsidR="000F14F7" w14:paraId="013C3216" w14:textId="77777777" w:rsidTr="000F14F7">
        <w:trPr>
          <w:trHeight w:val="510"/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49AA" w14:textId="77777777" w:rsidR="000F14F7" w:rsidRDefault="000F14F7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cs="Calibri,Bold"/>
                <w:bCs/>
                <w:szCs w:val="24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DB99" w14:textId="77777777" w:rsidR="000F14F7" w:rsidRDefault="000F14F7">
            <w:pPr>
              <w:ind w:right="338"/>
              <w:rPr>
                <w:rFonts w:eastAsia="Verdana" w:cs="Arial"/>
                <w:szCs w:val="22"/>
              </w:rPr>
            </w:pPr>
          </w:p>
        </w:tc>
      </w:tr>
      <w:tr w:rsidR="000F14F7" w14:paraId="0B4F64E9" w14:textId="77777777" w:rsidTr="000F14F7">
        <w:trPr>
          <w:trHeight w:val="510"/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1DA0" w14:textId="77777777" w:rsidR="000F14F7" w:rsidRDefault="000F14F7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eastAsia="Calibri" w:cs="Calibri,Bold"/>
                <w:bCs/>
                <w:szCs w:val="24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86B4" w14:textId="77777777" w:rsidR="000F14F7" w:rsidRDefault="000F14F7">
            <w:pPr>
              <w:ind w:right="338"/>
              <w:rPr>
                <w:rFonts w:eastAsia="Verdana" w:cs="Arial"/>
                <w:szCs w:val="22"/>
              </w:rPr>
            </w:pPr>
          </w:p>
        </w:tc>
      </w:tr>
      <w:tr w:rsidR="000F14F7" w14:paraId="14A36D2F" w14:textId="77777777" w:rsidTr="000F14F7">
        <w:trPr>
          <w:trHeight w:val="510"/>
          <w:jc w:val="center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F6FD" w14:textId="77777777" w:rsidR="000F14F7" w:rsidRDefault="000F14F7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eastAsia="Calibri" w:cs="Calibri,Bold"/>
                <w:bCs/>
                <w:szCs w:val="24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3887" w14:textId="77777777" w:rsidR="000F14F7" w:rsidRDefault="000F14F7">
            <w:pPr>
              <w:ind w:right="338"/>
              <w:rPr>
                <w:rFonts w:eastAsia="Verdana" w:cs="Arial"/>
                <w:szCs w:val="22"/>
              </w:rPr>
            </w:pPr>
          </w:p>
        </w:tc>
      </w:tr>
    </w:tbl>
    <w:p w14:paraId="2CE0682B" w14:textId="0F893258" w:rsidR="0033508C" w:rsidRPr="003D0FC5" w:rsidRDefault="0033508C" w:rsidP="00804D7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EACD913" w14:textId="58164216" w:rsidR="0033508C" w:rsidRDefault="0033508C" w:rsidP="003D0FC5">
      <w:pPr>
        <w:rPr>
          <w:rFonts w:ascii="Arial" w:hAnsi="Arial" w:cs="Arial"/>
          <w:sz w:val="22"/>
          <w:szCs w:val="22"/>
        </w:rPr>
      </w:pPr>
    </w:p>
    <w:p w14:paraId="68F21A82" w14:textId="2AEFE93C" w:rsidR="000F14F7" w:rsidRDefault="000F14F7" w:rsidP="003D0FC5">
      <w:pPr>
        <w:rPr>
          <w:rFonts w:ascii="Arial" w:hAnsi="Arial" w:cs="Arial"/>
          <w:sz w:val="22"/>
          <w:szCs w:val="22"/>
        </w:rPr>
      </w:pPr>
    </w:p>
    <w:p w14:paraId="50D36DE0" w14:textId="77777777" w:rsidR="000F14F7" w:rsidRDefault="000F14F7" w:rsidP="003D0FC5">
      <w:pPr>
        <w:rPr>
          <w:rFonts w:ascii="Arial" w:hAnsi="Arial" w:cs="Arial"/>
          <w:i/>
          <w:sz w:val="20"/>
          <w:szCs w:val="20"/>
        </w:rPr>
      </w:pPr>
    </w:p>
    <w:p w14:paraId="12D0874D" w14:textId="77777777" w:rsidR="00A943B0" w:rsidRPr="00FC25A3" w:rsidRDefault="00A943B0" w:rsidP="00CC0441">
      <w:pPr>
        <w:rPr>
          <w:rFonts w:ascii="Arial" w:hAnsi="Arial" w:cs="Arial"/>
          <w:i/>
          <w:sz w:val="20"/>
          <w:szCs w:val="20"/>
        </w:rPr>
      </w:pPr>
    </w:p>
    <w:p w14:paraId="64E348E5" w14:textId="77777777" w:rsidR="00A943B0" w:rsidRPr="00996CB4" w:rsidRDefault="00A943B0" w:rsidP="00A943B0">
      <w:pPr>
        <w:rPr>
          <w:rFonts w:ascii="Arial" w:hAnsi="Arial" w:cs="Arial"/>
          <w:sz w:val="16"/>
          <w:szCs w:val="16"/>
        </w:rPr>
      </w:pPr>
      <w:r w:rsidRPr="00996CB4">
        <w:rPr>
          <w:rFonts w:ascii="Arial" w:hAnsi="Arial" w:cs="Arial"/>
          <w:sz w:val="20"/>
          <w:szCs w:val="20"/>
        </w:rPr>
        <w:t xml:space="preserve">                                 </w:t>
      </w:r>
      <w:r w:rsidRPr="00996CB4">
        <w:rPr>
          <w:rFonts w:ascii="Arial" w:hAnsi="Arial" w:cs="Arial"/>
          <w:sz w:val="16"/>
          <w:szCs w:val="16"/>
        </w:rPr>
        <w:t xml:space="preserve">                 </w:t>
      </w:r>
    </w:p>
    <w:p w14:paraId="7E7074AB" w14:textId="7A790DF2" w:rsidR="00A943B0" w:rsidRPr="00996CB4" w:rsidRDefault="00A943B0" w:rsidP="00A943B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996CB4">
        <w:rPr>
          <w:rFonts w:ascii="Arial" w:hAnsi="Arial" w:cs="Arial"/>
          <w:sz w:val="16"/>
          <w:szCs w:val="16"/>
        </w:rPr>
        <w:t xml:space="preserve">            …</w:t>
      </w:r>
      <w:r w:rsidRPr="00996CB4">
        <w:rPr>
          <w:rFonts w:ascii="Arial" w:hAnsi="Arial" w:cs="Arial"/>
          <w:bCs/>
          <w:sz w:val="20"/>
          <w:szCs w:val="20"/>
        </w:rPr>
        <w:t>……………….. dnia …</w:t>
      </w:r>
      <w:r>
        <w:rPr>
          <w:rFonts w:ascii="Arial" w:hAnsi="Arial" w:cs="Arial"/>
          <w:bCs/>
          <w:sz w:val="20"/>
          <w:szCs w:val="20"/>
        </w:rPr>
        <w:t>…….….. 202</w:t>
      </w:r>
      <w:r w:rsidR="00D061D1">
        <w:rPr>
          <w:rFonts w:ascii="Arial" w:hAnsi="Arial" w:cs="Arial"/>
          <w:bCs/>
          <w:sz w:val="20"/>
          <w:szCs w:val="20"/>
        </w:rPr>
        <w:t>1</w:t>
      </w:r>
      <w:r w:rsidRPr="00996CB4">
        <w:rPr>
          <w:rFonts w:ascii="Arial" w:hAnsi="Arial" w:cs="Arial"/>
          <w:bCs/>
          <w:sz w:val="20"/>
          <w:szCs w:val="20"/>
        </w:rPr>
        <w:t xml:space="preserve"> r.</w:t>
      </w:r>
      <w:r w:rsidRPr="00996CB4">
        <w:rPr>
          <w:rFonts w:ascii="Arial" w:hAnsi="Arial" w:cs="Arial"/>
          <w:sz w:val="16"/>
          <w:szCs w:val="16"/>
        </w:rPr>
        <w:t xml:space="preserve">                                ………………………………………………………</w:t>
      </w:r>
      <w:r w:rsidRPr="00996CB4">
        <w:rPr>
          <w:rFonts w:ascii="Arial" w:hAnsi="Arial" w:cs="Arial"/>
          <w:i/>
          <w:sz w:val="16"/>
          <w:szCs w:val="16"/>
        </w:rPr>
        <w:t xml:space="preserve">  </w:t>
      </w:r>
      <w:r w:rsidRPr="00996CB4">
        <w:rPr>
          <w:rFonts w:ascii="Arial" w:hAnsi="Arial" w:cs="Arial"/>
          <w:sz w:val="16"/>
          <w:szCs w:val="16"/>
        </w:rPr>
        <w:t xml:space="preserve">   </w:t>
      </w:r>
    </w:p>
    <w:p w14:paraId="3B38D183" w14:textId="77777777" w:rsidR="00A943B0" w:rsidRPr="006B22C6" w:rsidRDefault="00A943B0" w:rsidP="00A943B0">
      <w:pPr>
        <w:ind w:left="5670"/>
        <w:rPr>
          <w:rFonts w:ascii="Arial" w:hAnsi="Arial" w:cs="Arial"/>
          <w:b/>
          <w:i/>
          <w:sz w:val="16"/>
          <w:szCs w:val="16"/>
        </w:rPr>
      </w:pPr>
      <w:r w:rsidRPr="006B22C6">
        <w:rPr>
          <w:rFonts w:ascii="Arial" w:hAnsi="Arial" w:cs="Arial"/>
          <w:b/>
          <w:i/>
          <w:sz w:val="14"/>
          <w:szCs w:val="14"/>
        </w:rPr>
        <w:t xml:space="preserve">           (</w:t>
      </w:r>
      <w:r w:rsidRPr="006B22C6">
        <w:rPr>
          <w:rFonts w:ascii="Arial" w:hAnsi="Arial" w:cs="Arial"/>
          <w:b/>
          <w:i/>
          <w:sz w:val="16"/>
          <w:szCs w:val="16"/>
        </w:rPr>
        <w:t xml:space="preserve">podpis wnioskodawcy lub osób </w:t>
      </w:r>
    </w:p>
    <w:p w14:paraId="0DCA5F24" w14:textId="77777777" w:rsidR="00A943B0" w:rsidRPr="00530261" w:rsidRDefault="00A943B0" w:rsidP="00A943B0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B22C6">
        <w:rPr>
          <w:rFonts w:ascii="Arial" w:hAnsi="Arial" w:cs="Arial"/>
          <w:b/>
          <w:i/>
          <w:sz w:val="16"/>
          <w:szCs w:val="16"/>
        </w:rPr>
        <w:tab/>
      </w:r>
      <w:r w:rsidRPr="006B22C6">
        <w:rPr>
          <w:rFonts w:ascii="Arial" w:hAnsi="Arial" w:cs="Arial"/>
          <w:b/>
          <w:i/>
          <w:sz w:val="16"/>
          <w:szCs w:val="16"/>
        </w:rPr>
        <w:tab/>
        <w:t xml:space="preserve">        </w:t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  <w:t xml:space="preserve">      </w:t>
      </w:r>
      <w:r w:rsidRPr="006B22C6">
        <w:rPr>
          <w:rFonts w:ascii="Arial" w:hAnsi="Arial" w:cs="Arial"/>
          <w:b/>
          <w:i/>
          <w:sz w:val="16"/>
          <w:szCs w:val="16"/>
        </w:rPr>
        <w:t xml:space="preserve">    uprawnionych do reprezentacji)</w:t>
      </w:r>
    </w:p>
    <w:sectPr w:rsidR="00A943B0" w:rsidRPr="005302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BC276" w14:textId="77777777" w:rsidR="009F3132" w:rsidRDefault="009F3132" w:rsidP="00530261">
      <w:r>
        <w:separator/>
      </w:r>
    </w:p>
  </w:endnote>
  <w:endnote w:type="continuationSeparator" w:id="0">
    <w:p w14:paraId="5DB7C135" w14:textId="77777777" w:rsidR="009F3132" w:rsidRDefault="009F3132" w:rsidP="0053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C9131" w14:textId="77777777" w:rsidR="009F3132" w:rsidRDefault="009F3132" w:rsidP="00530261">
      <w:r>
        <w:separator/>
      </w:r>
    </w:p>
  </w:footnote>
  <w:footnote w:type="continuationSeparator" w:id="0">
    <w:p w14:paraId="66A9E9F9" w14:textId="77777777" w:rsidR="009F3132" w:rsidRDefault="009F3132" w:rsidP="00530261">
      <w:r>
        <w:continuationSeparator/>
      </w:r>
    </w:p>
  </w:footnote>
  <w:footnote w:id="1">
    <w:p w14:paraId="19F505AF" w14:textId="77777777" w:rsidR="003D0FC5" w:rsidRDefault="003D0FC5" w:rsidP="003D0FC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art. 297 § 1 k.k.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67E7C70A" w14:textId="77777777" w:rsidR="003D0FC5" w:rsidRDefault="003D0FC5" w:rsidP="003D0FC5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79784" w14:textId="77777777" w:rsidR="00530261" w:rsidRDefault="00530261">
    <w:pPr>
      <w:pStyle w:val="Nagwek"/>
    </w:pPr>
    <w:r w:rsidRPr="00546CEF">
      <w:rPr>
        <w:rFonts w:ascii="Arial" w:hAnsi="Arial" w:cs="Arial"/>
        <w:noProof/>
        <w:color w:val="375439"/>
        <w:lang w:eastAsia="pl-PL"/>
      </w:rPr>
      <w:drawing>
        <wp:anchor distT="0" distB="0" distL="114300" distR="114300" simplePos="0" relativeHeight="251659264" behindDoc="1" locked="0" layoutInCell="1" allowOverlap="1" wp14:anchorId="06B3EAE9" wp14:editId="3F47B267">
          <wp:simplePos x="0" y="0"/>
          <wp:positionH relativeFrom="column">
            <wp:posOffset>4297680</wp:posOffset>
          </wp:positionH>
          <wp:positionV relativeFrom="paragraph">
            <wp:posOffset>-335915</wp:posOffset>
          </wp:positionV>
          <wp:extent cx="1574800" cy="676275"/>
          <wp:effectExtent l="0" t="0" r="0" b="0"/>
          <wp:wrapTight wrapText="bothSides">
            <wp:wrapPolygon edited="0">
              <wp:start x="9406" y="1825"/>
              <wp:lineTo x="2613" y="3042"/>
              <wp:lineTo x="1045" y="4868"/>
              <wp:lineTo x="1045" y="13386"/>
              <wp:lineTo x="3397" y="17645"/>
              <wp:lineTo x="3658" y="18862"/>
              <wp:lineTo x="20119" y="18862"/>
              <wp:lineTo x="20642" y="14603"/>
              <wp:lineTo x="16723" y="12777"/>
              <wp:lineTo x="16984" y="3651"/>
              <wp:lineTo x="10452" y="1825"/>
              <wp:lineTo x="9406" y="1825"/>
            </wp:wrapPolygon>
          </wp:wrapTight>
          <wp:docPr id="1" name="Obraz 1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261"/>
    <w:rsid w:val="000F14F7"/>
    <w:rsid w:val="00101830"/>
    <w:rsid w:val="0018264A"/>
    <w:rsid w:val="003029DA"/>
    <w:rsid w:val="0033508C"/>
    <w:rsid w:val="003D0FC5"/>
    <w:rsid w:val="00483E1C"/>
    <w:rsid w:val="004938F0"/>
    <w:rsid w:val="00530261"/>
    <w:rsid w:val="005A392F"/>
    <w:rsid w:val="00612303"/>
    <w:rsid w:val="006E381D"/>
    <w:rsid w:val="00804D74"/>
    <w:rsid w:val="00846A63"/>
    <w:rsid w:val="008B1F69"/>
    <w:rsid w:val="008D15B0"/>
    <w:rsid w:val="008F7F83"/>
    <w:rsid w:val="009F3132"/>
    <w:rsid w:val="00A943B0"/>
    <w:rsid w:val="00B1038F"/>
    <w:rsid w:val="00BA1910"/>
    <w:rsid w:val="00CC0441"/>
    <w:rsid w:val="00D061D1"/>
    <w:rsid w:val="00D809B4"/>
    <w:rsid w:val="00E14580"/>
    <w:rsid w:val="00E369B3"/>
    <w:rsid w:val="00E926D2"/>
    <w:rsid w:val="00F63C02"/>
    <w:rsid w:val="00FD30F8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B230"/>
  <w15:docId w15:val="{94F77609-FEC9-4C0C-B8A5-86584896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26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026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30261"/>
  </w:style>
  <w:style w:type="paragraph" w:styleId="Stopka">
    <w:name w:val="footer"/>
    <w:basedOn w:val="Normalny"/>
    <w:link w:val="StopkaZnak"/>
    <w:uiPriority w:val="99"/>
    <w:unhideWhenUsed/>
    <w:rsid w:val="0053026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30261"/>
  </w:style>
  <w:style w:type="character" w:styleId="Pogrubienie">
    <w:name w:val="Strong"/>
    <w:qFormat/>
    <w:rsid w:val="00530261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0261"/>
    <w:pPr>
      <w:widowControl/>
      <w:suppressAutoHyphens w:val="0"/>
    </w:pPr>
    <w:rPr>
      <w:rFonts w:asciiTheme="minorHAnsi" w:eastAsiaTheme="minorEastAsia" w:hAnsiTheme="minorHAnsi" w:cstheme="minorBid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026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530261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0F14F7"/>
    <w:rPr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0F14F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9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KITA</dc:creator>
  <cp:lastModifiedBy>KRZYSZTOF KITA</cp:lastModifiedBy>
  <cp:revision>16</cp:revision>
  <cp:lastPrinted>2021-02-18T13:02:00Z</cp:lastPrinted>
  <dcterms:created xsi:type="dcterms:W3CDTF">2020-02-17T12:22:00Z</dcterms:created>
  <dcterms:modified xsi:type="dcterms:W3CDTF">2021-02-18T13:02:00Z</dcterms:modified>
</cp:coreProperties>
</file>